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EFDD" w14:textId="77777777" w:rsidR="00997CC2" w:rsidRPr="00997CC2" w:rsidRDefault="00997CC2" w:rsidP="00997CC2">
      <w:pPr>
        <w:jc w:val="center"/>
      </w:pPr>
      <w:r w:rsidRPr="00997CC2">
        <w:rPr>
          <w:b/>
          <w:bCs/>
        </w:rPr>
        <w:t>Sheung Shui Rhenish Church Kindergarten</w:t>
      </w:r>
      <w:r w:rsidRPr="00997CC2">
        <w:rPr>
          <w:b/>
          <w:bCs/>
        </w:rPr>
        <w:br/>
        <w:t>2025/2026 K1 (Nursery Class) Admission Application Notes</w:t>
      </w:r>
    </w:p>
    <w:p w14:paraId="1E09F3BD" w14:textId="77777777" w:rsidR="00997CC2" w:rsidRPr="00997CC2" w:rsidRDefault="00997CC2" w:rsidP="00997CC2">
      <w:r w:rsidRPr="00997CC2">
        <w:rPr>
          <w:b/>
          <w:bCs/>
        </w:rPr>
        <w:t>Methods to Obtain Application Forms</w:t>
      </w:r>
      <w:r w:rsidRPr="00997CC2">
        <w:t> (No quota limit for forms):</w:t>
      </w:r>
    </w:p>
    <w:p w14:paraId="7ED85646" w14:textId="77777777" w:rsidR="00997CC2" w:rsidRPr="00997CC2" w:rsidRDefault="00997CC2" w:rsidP="00997CC2">
      <w:pPr>
        <w:numPr>
          <w:ilvl w:val="0"/>
          <w:numId w:val="1"/>
        </w:numPr>
      </w:pPr>
      <w:r w:rsidRPr="00997CC2">
        <w:t>Download from the kindergarten’s website.</w:t>
      </w:r>
    </w:p>
    <w:p w14:paraId="4C72B99C" w14:textId="77777777" w:rsidR="00997CC2" w:rsidRPr="00997CC2" w:rsidRDefault="00997CC2" w:rsidP="00997CC2">
      <w:pPr>
        <w:numPr>
          <w:ilvl w:val="0"/>
          <w:numId w:val="1"/>
        </w:numPr>
      </w:pPr>
      <w:r w:rsidRPr="00997CC2">
        <w:t>Collect in person at the kindergarten.</w:t>
      </w:r>
    </w:p>
    <w:p w14:paraId="68476B03" w14:textId="77777777" w:rsidR="00997CC2" w:rsidRPr="00997CC2" w:rsidRDefault="00997CC2" w:rsidP="00997CC2">
      <w:r w:rsidRPr="00997CC2">
        <w:rPr>
          <w:b/>
          <w:bCs/>
        </w:rPr>
        <w:t>Application Form Distribution Period:</w:t>
      </w:r>
    </w:p>
    <w:p w14:paraId="16E14E06" w14:textId="77777777" w:rsidR="00997CC2" w:rsidRPr="00997CC2" w:rsidRDefault="00997CC2" w:rsidP="00997CC2">
      <w:pPr>
        <w:numPr>
          <w:ilvl w:val="0"/>
          <w:numId w:val="2"/>
        </w:numPr>
      </w:pPr>
      <w:r w:rsidRPr="00997CC2">
        <w:rPr>
          <w:b/>
          <w:bCs/>
        </w:rPr>
        <w:t>Dates:</w:t>
      </w:r>
      <w:r w:rsidRPr="00997CC2">
        <w:t> August 1, 2025 (Friday) to October 15, 2025 (Wednesday).</w:t>
      </w:r>
    </w:p>
    <w:p w14:paraId="5C7B004A" w14:textId="77777777" w:rsidR="00997CC2" w:rsidRPr="00997CC2" w:rsidRDefault="00997CC2" w:rsidP="00997CC2">
      <w:pPr>
        <w:numPr>
          <w:ilvl w:val="0"/>
          <w:numId w:val="2"/>
        </w:numPr>
      </w:pPr>
      <w:r w:rsidRPr="00997CC2">
        <w:rPr>
          <w:b/>
          <w:bCs/>
        </w:rPr>
        <w:t>Hours:</w:t>
      </w:r>
    </w:p>
    <w:p w14:paraId="75C6F4FD" w14:textId="77777777" w:rsidR="00997CC2" w:rsidRPr="00997CC2" w:rsidRDefault="00997CC2" w:rsidP="00997CC2">
      <w:pPr>
        <w:numPr>
          <w:ilvl w:val="1"/>
          <w:numId w:val="2"/>
        </w:numPr>
      </w:pPr>
      <w:r w:rsidRPr="00997CC2">
        <w:t>Monday to Friday: 9:30 AM – 11:30 AM / 1:30 PM – 4:30 PM</w:t>
      </w:r>
    </w:p>
    <w:p w14:paraId="6CB19381" w14:textId="77777777" w:rsidR="00997CC2" w:rsidRPr="00997CC2" w:rsidRDefault="00997CC2" w:rsidP="00997CC2">
      <w:pPr>
        <w:numPr>
          <w:ilvl w:val="1"/>
          <w:numId w:val="2"/>
        </w:numPr>
      </w:pPr>
      <w:r w:rsidRPr="00997CC2">
        <w:t>Saturday: 9:30 AM – 11:30 AM</w:t>
      </w:r>
    </w:p>
    <w:p w14:paraId="7374B6F8" w14:textId="77777777" w:rsidR="00997CC2" w:rsidRPr="00997CC2" w:rsidRDefault="00997CC2" w:rsidP="00997CC2">
      <w:r w:rsidRPr="00997CC2">
        <w:rPr>
          <w:b/>
          <w:bCs/>
        </w:rPr>
        <w:t>Submission of Application Forms</w:t>
      </w:r>
      <w:r w:rsidRPr="00997CC2">
        <w:t> (No quota limit for applications):</w:t>
      </w:r>
    </w:p>
    <w:p w14:paraId="5F9C32B7" w14:textId="77777777" w:rsidR="00997CC2" w:rsidRPr="00997CC2" w:rsidRDefault="00997CC2" w:rsidP="00997CC2">
      <w:pPr>
        <w:numPr>
          <w:ilvl w:val="0"/>
          <w:numId w:val="3"/>
        </w:numPr>
      </w:pPr>
      <w:r w:rsidRPr="00997CC2">
        <w:rPr>
          <w:b/>
          <w:bCs/>
        </w:rPr>
        <w:t>Dates:</w:t>
      </w:r>
      <w:r w:rsidRPr="00997CC2">
        <w:t> September 1, 2025 (Monday) to October 15, 2025 (Wednesday).</w:t>
      </w:r>
    </w:p>
    <w:p w14:paraId="0652829B" w14:textId="77777777" w:rsidR="00997CC2" w:rsidRPr="00997CC2" w:rsidRDefault="00997CC2" w:rsidP="00997CC2">
      <w:pPr>
        <w:numPr>
          <w:ilvl w:val="0"/>
          <w:numId w:val="3"/>
        </w:numPr>
      </w:pPr>
      <w:r w:rsidRPr="00997CC2">
        <w:rPr>
          <w:b/>
          <w:bCs/>
        </w:rPr>
        <w:t>Hours:</w:t>
      </w:r>
    </w:p>
    <w:p w14:paraId="26692BE8" w14:textId="77777777" w:rsidR="00997CC2" w:rsidRPr="00997CC2" w:rsidRDefault="00997CC2" w:rsidP="00997CC2">
      <w:pPr>
        <w:numPr>
          <w:ilvl w:val="1"/>
          <w:numId w:val="3"/>
        </w:numPr>
      </w:pPr>
      <w:r w:rsidRPr="00997CC2">
        <w:t>Monday to Friday: 9:30 AM – 11:30 AM / 1:30 PM – 4:30 PM</w:t>
      </w:r>
    </w:p>
    <w:p w14:paraId="2BC63494" w14:textId="77777777" w:rsidR="00997CC2" w:rsidRPr="00997CC2" w:rsidRDefault="00997CC2" w:rsidP="00997CC2">
      <w:pPr>
        <w:numPr>
          <w:ilvl w:val="1"/>
          <w:numId w:val="3"/>
        </w:numPr>
      </w:pPr>
      <w:r w:rsidRPr="00997CC2">
        <w:t>Saturday: 9:30 AM – 11:30 AM</w:t>
      </w:r>
    </w:p>
    <w:p w14:paraId="6DDBEEAD" w14:textId="77777777" w:rsidR="00997CC2" w:rsidRPr="00997CC2" w:rsidRDefault="00997CC2" w:rsidP="00997CC2">
      <w:pPr>
        <w:numPr>
          <w:ilvl w:val="0"/>
          <w:numId w:val="3"/>
        </w:numPr>
      </w:pPr>
      <w:r w:rsidRPr="00997CC2">
        <w:rPr>
          <w:b/>
          <w:bCs/>
        </w:rPr>
        <w:t>Submission Methods:</w:t>
      </w:r>
    </w:p>
    <w:p w14:paraId="296045AE" w14:textId="77777777" w:rsidR="00997CC2" w:rsidRPr="00997CC2" w:rsidRDefault="00997CC2" w:rsidP="00997CC2">
      <w:pPr>
        <w:numPr>
          <w:ilvl w:val="1"/>
          <w:numId w:val="3"/>
        </w:numPr>
      </w:pPr>
      <w:r w:rsidRPr="00997CC2">
        <w:t>Submit in person or by mail to the kindergarten.</w:t>
      </w:r>
    </w:p>
    <w:p w14:paraId="6D5DEE2A" w14:textId="77777777" w:rsidR="00997CC2" w:rsidRPr="00997CC2" w:rsidRDefault="00997CC2" w:rsidP="00997CC2">
      <w:pPr>
        <w:numPr>
          <w:ilvl w:val="1"/>
          <w:numId w:val="3"/>
        </w:numPr>
      </w:pPr>
      <w:r w:rsidRPr="00997CC2">
        <w:t>Required documents:</w:t>
      </w:r>
    </w:p>
    <w:p w14:paraId="4786A5D0" w14:textId="77777777" w:rsidR="00997CC2" w:rsidRPr="00997CC2" w:rsidRDefault="00997CC2" w:rsidP="00997CC2">
      <w:pPr>
        <w:numPr>
          <w:ilvl w:val="2"/>
          <w:numId w:val="3"/>
        </w:numPr>
      </w:pPr>
      <w:r w:rsidRPr="00997CC2">
        <w:t>Identification documents</w:t>
      </w:r>
    </w:p>
    <w:p w14:paraId="1393ED6A" w14:textId="77777777" w:rsidR="00997CC2" w:rsidRPr="00997CC2" w:rsidRDefault="00997CC2" w:rsidP="00997CC2">
      <w:pPr>
        <w:numPr>
          <w:ilvl w:val="2"/>
          <w:numId w:val="3"/>
        </w:numPr>
      </w:pPr>
      <w:r w:rsidRPr="00997CC2">
        <w:t>One passport-sized photo</w:t>
      </w:r>
    </w:p>
    <w:p w14:paraId="2D07AE9C" w14:textId="77777777" w:rsidR="00997CC2" w:rsidRPr="00997CC2" w:rsidRDefault="00997CC2" w:rsidP="00997CC2">
      <w:pPr>
        <w:numPr>
          <w:ilvl w:val="2"/>
          <w:numId w:val="3"/>
        </w:numPr>
      </w:pPr>
      <w:r w:rsidRPr="00997CC2">
        <w:t>Three stamped return envelopes (with HK$2.2 postage each)</w:t>
      </w:r>
    </w:p>
    <w:p w14:paraId="1AC26BDE" w14:textId="77777777" w:rsidR="00997CC2" w:rsidRPr="00997CC2" w:rsidRDefault="00997CC2" w:rsidP="00997CC2">
      <w:pPr>
        <w:numPr>
          <w:ilvl w:val="0"/>
          <w:numId w:val="3"/>
        </w:numPr>
      </w:pPr>
      <w:r w:rsidRPr="00997CC2">
        <w:rPr>
          <w:b/>
          <w:bCs/>
        </w:rPr>
        <w:t>Application Fee:</w:t>
      </w:r>
      <w:r w:rsidRPr="00997CC2">
        <w:t> HK$40 (non-refundable, payable upon submission).</w:t>
      </w:r>
    </w:p>
    <w:p w14:paraId="2FB0EB48" w14:textId="77777777" w:rsidR="00997CC2" w:rsidRPr="00997CC2" w:rsidRDefault="00997CC2" w:rsidP="00997CC2">
      <w:r w:rsidRPr="00997CC2">
        <w:rPr>
          <w:b/>
          <w:bCs/>
        </w:rPr>
        <w:t>Application for "Kindergarten Admission Registration Certificate"</w:t>
      </w:r>
    </w:p>
    <w:p w14:paraId="313EF582" w14:textId="77777777" w:rsidR="00997CC2" w:rsidRPr="00997CC2" w:rsidRDefault="00997CC2" w:rsidP="00997CC2">
      <w:pPr>
        <w:numPr>
          <w:ilvl w:val="0"/>
          <w:numId w:val="4"/>
        </w:numPr>
      </w:pPr>
      <w:r w:rsidRPr="00997CC2">
        <w:t>Under the Kindergarten Education Scheme ("Scheme"), each eligible child will receive only one registration document. All kindergartens participating in the Scheme may only admit children holding a valid registration document.</w:t>
      </w:r>
    </w:p>
    <w:p w14:paraId="575D5996" w14:textId="77777777" w:rsidR="00997CC2" w:rsidRPr="00997CC2" w:rsidRDefault="00997CC2" w:rsidP="00997CC2">
      <w:pPr>
        <w:numPr>
          <w:ilvl w:val="0"/>
          <w:numId w:val="4"/>
        </w:numPr>
      </w:pPr>
      <w:r w:rsidRPr="00997CC2">
        <w:t>Parents must apply for the "Kindergarten Admission Registration Certificate" ("Registration Certificate") from the Education Bureau between </w:t>
      </w:r>
      <w:r w:rsidRPr="00997CC2">
        <w:rPr>
          <w:b/>
          <w:bCs/>
        </w:rPr>
        <w:t>September and November 2025</w:t>
      </w:r>
      <w:r w:rsidRPr="00997CC2">
        <w:t>. Details will be announced by the Education Bureau, with information available on their website. Processing typically takes </w:t>
      </w:r>
      <w:r w:rsidRPr="00997CC2">
        <w:rPr>
          <w:b/>
          <w:bCs/>
        </w:rPr>
        <w:t xml:space="preserve">6-8 </w:t>
      </w:r>
      <w:r w:rsidRPr="00997CC2">
        <w:rPr>
          <w:b/>
          <w:bCs/>
        </w:rPr>
        <w:lastRenderedPageBreak/>
        <w:t>weeks</w:t>
      </w:r>
      <w:r w:rsidRPr="00997CC2">
        <w:t>.</w:t>
      </w:r>
    </w:p>
    <w:p w14:paraId="3342B5C5" w14:textId="77777777" w:rsidR="00997CC2" w:rsidRPr="00997CC2" w:rsidRDefault="00997CC2" w:rsidP="00997CC2">
      <w:pPr>
        <w:numPr>
          <w:ilvl w:val="1"/>
          <w:numId w:val="4"/>
        </w:numPr>
      </w:pPr>
      <w:r w:rsidRPr="00997CC2">
        <w:t>Children eligible for the Scheme will receive the "Registration Certificate."</w:t>
      </w:r>
    </w:p>
    <w:p w14:paraId="21441E16" w14:textId="77777777" w:rsidR="00997CC2" w:rsidRPr="00997CC2" w:rsidRDefault="00997CC2" w:rsidP="00997CC2">
      <w:pPr>
        <w:numPr>
          <w:ilvl w:val="1"/>
          <w:numId w:val="4"/>
        </w:numPr>
      </w:pPr>
      <w:r w:rsidRPr="00997CC2">
        <w:t>Children who are eligible to study in Hong Kong but </w:t>
      </w:r>
      <w:r w:rsidRPr="00997CC2">
        <w:rPr>
          <w:b/>
          <w:bCs/>
        </w:rPr>
        <w:t>not eligible for Scheme subsidies</w:t>
      </w:r>
      <w:r w:rsidRPr="00997CC2">
        <w:t> will receive a "Kindergarten Admission Permit" ("Admission Permit"). Parents must pay full tuition fees (without subsidy).</w:t>
      </w:r>
    </w:p>
    <w:p w14:paraId="4D42EB76" w14:textId="77777777" w:rsidR="00997CC2" w:rsidRPr="00997CC2" w:rsidRDefault="00997CC2" w:rsidP="00997CC2">
      <w:pPr>
        <w:numPr>
          <w:ilvl w:val="0"/>
          <w:numId w:val="4"/>
        </w:numPr>
      </w:pPr>
      <w:r w:rsidRPr="00997CC2">
        <w:t>The Education Bureau now offers an </w:t>
      </w:r>
      <w:r w:rsidRPr="00997CC2">
        <w:rPr>
          <w:b/>
          <w:bCs/>
        </w:rPr>
        <w:t>electronic "Registration Certificate"</w:t>
      </w:r>
      <w:r w:rsidRPr="00997CC2">
        <w:t>, which can be applied for online.</w:t>
      </w:r>
    </w:p>
    <w:p w14:paraId="1B4FF3EC" w14:textId="77777777" w:rsidR="00997CC2" w:rsidRPr="00997CC2" w:rsidRDefault="00997CC2" w:rsidP="00997CC2">
      <w:r w:rsidRPr="00997CC2">
        <w:rPr>
          <w:b/>
          <w:bCs/>
        </w:rPr>
        <w:t>Admission Criteria:</w:t>
      </w:r>
    </w:p>
    <w:p w14:paraId="654D6758" w14:textId="77777777" w:rsidR="00997CC2" w:rsidRPr="00997CC2" w:rsidRDefault="00997CC2" w:rsidP="00997CC2">
      <w:pPr>
        <w:numPr>
          <w:ilvl w:val="0"/>
          <w:numId w:val="5"/>
        </w:numPr>
      </w:pPr>
      <w:r w:rsidRPr="00997CC2">
        <w:t>Interview performance.</w:t>
      </w:r>
    </w:p>
    <w:p w14:paraId="6582872A" w14:textId="77777777" w:rsidR="00997CC2" w:rsidRPr="00997CC2" w:rsidRDefault="00997CC2" w:rsidP="00997CC2">
      <w:pPr>
        <w:numPr>
          <w:ilvl w:val="0"/>
          <w:numId w:val="5"/>
        </w:numPr>
      </w:pPr>
      <w:r w:rsidRPr="00997CC2">
        <w:t>Priority given to applicants with siblings currently attending the kindergarten.</w:t>
      </w:r>
    </w:p>
    <w:p w14:paraId="5B883B2F" w14:textId="77777777" w:rsidR="00997CC2" w:rsidRPr="00997CC2" w:rsidRDefault="00997CC2" w:rsidP="00997CC2">
      <w:pPr>
        <w:numPr>
          <w:ilvl w:val="0"/>
          <w:numId w:val="5"/>
        </w:numPr>
      </w:pPr>
      <w:r w:rsidRPr="00997CC2">
        <w:t>Priority given to applicants whose parent/sibling is a full-time staff member of the school.</w:t>
      </w:r>
    </w:p>
    <w:p w14:paraId="14536D9E" w14:textId="77777777" w:rsidR="00997CC2" w:rsidRPr="00997CC2" w:rsidRDefault="00997CC2" w:rsidP="00997CC2">
      <w:pPr>
        <w:numPr>
          <w:ilvl w:val="0"/>
          <w:numId w:val="5"/>
        </w:numPr>
      </w:pPr>
      <w:r w:rsidRPr="00997CC2">
        <w:t>Priority given to applicants whose parent/sibling is an alumnus of the school.</w:t>
      </w:r>
      <w:r w:rsidRPr="00997CC2">
        <w:br/>
        <w:t>*Final admission decisions are at the school’s discretion; criteria are not ranked in order.</w:t>
      </w:r>
    </w:p>
    <w:p w14:paraId="5FA0FD52" w14:textId="77777777" w:rsidR="00997CC2" w:rsidRPr="00997CC2" w:rsidRDefault="00997CC2" w:rsidP="00997CC2">
      <w:r w:rsidRPr="00997CC2">
        <w:rPr>
          <w:b/>
          <w:bCs/>
        </w:rPr>
        <w:t>Interview Arrangements:</w:t>
      </w:r>
    </w:p>
    <w:p w14:paraId="3E231219" w14:textId="77777777" w:rsidR="00997CC2" w:rsidRPr="00997CC2" w:rsidRDefault="00997CC2" w:rsidP="00997CC2">
      <w:pPr>
        <w:numPr>
          <w:ilvl w:val="0"/>
          <w:numId w:val="6"/>
        </w:numPr>
      </w:pPr>
      <w:r w:rsidRPr="00997CC2">
        <w:t>All applicants will be interviewed.</w:t>
      </w:r>
    </w:p>
    <w:p w14:paraId="627A24B8" w14:textId="77777777" w:rsidR="00997CC2" w:rsidRPr="00997CC2" w:rsidRDefault="00997CC2" w:rsidP="00997CC2">
      <w:pPr>
        <w:numPr>
          <w:ilvl w:val="0"/>
          <w:numId w:val="6"/>
        </w:numPr>
      </w:pPr>
      <w:r w:rsidRPr="00997CC2">
        <w:t>Interviews will be held in </w:t>
      </w:r>
      <w:r w:rsidRPr="00997CC2">
        <w:rPr>
          <w:b/>
          <w:bCs/>
        </w:rPr>
        <w:t>November 2025</w:t>
      </w:r>
      <w:r w:rsidRPr="00997CC2">
        <w:t> (exact date to be notified).</w:t>
      </w:r>
    </w:p>
    <w:p w14:paraId="02DF864E" w14:textId="77777777" w:rsidR="00997CC2" w:rsidRPr="00997CC2" w:rsidRDefault="00997CC2" w:rsidP="00997CC2">
      <w:pPr>
        <w:numPr>
          <w:ilvl w:val="0"/>
          <w:numId w:val="6"/>
        </w:numPr>
      </w:pPr>
      <w:r w:rsidRPr="00997CC2">
        <w:t>Conducted in </w:t>
      </w:r>
      <w:r w:rsidRPr="00997CC2">
        <w:rPr>
          <w:b/>
          <w:bCs/>
        </w:rPr>
        <w:t>group and individual formats</w:t>
      </w:r>
      <w:r w:rsidRPr="00997CC2">
        <w:t>.</w:t>
      </w:r>
    </w:p>
    <w:p w14:paraId="5430218C" w14:textId="77777777" w:rsidR="00997CC2" w:rsidRPr="00997CC2" w:rsidRDefault="00997CC2" w:rsidP="00997CC2">
      <w:pPr>
        <w:numPr>
          <w:ilvl w:val="0"/>
          <w:numId w:val="6"/>
        </w:numPr>
      </w:pPr>
      <w:r w:rsidRPr="00997CC2">
        <w:t>Parents must accompany their child.</w:t>
      </w:r>
    </w:p>
    <w:p w14:paraId="5583CF14" w14:textId="77777777" w:rsidR="00997CC2" w:rsidRPr="00997CC2" w:rsidRDefault="00997CC2" w:rsidP="00997CC2">
      <w:pPr>
        <w:numPr>
          <w:ilvl w:val="0"/>
          <w:numId w:val="6"/>
        </w:numPr>
      </w:pPr>
      <w:r w:rsidRPr="00997CC2">
        <w:t xml:space="preserve">For </w:t>
      </w:r>
      <w:proofErr w:type="spellStart"/>
      <w:r w:rsidRPr="00997CC2">
        <w:t>non-Chinese</w:t>
      </w:r>
      <w:proofErr w:type="spellEnd"/>
      <w:r w:rsidRPr="00997CC2">
        <w:t>-speaking (NCS) children, interpretation services are available upon request (Tel: 2673 2929 / 6888 4454). Parents may also bring a Chinese-speaking relative to assist.</w:t>
      </w:r>
    </w:p>
    <w:p w14:paraId="3CAC0D3B" w14:textId="77777777" w:rsidR="00997CC2" w:rsidRPr="00997CC2" w:rsidRDefault="00997CC2" w:rsidP="00997CC2">
      <w:r w:rsidRPr="00997CC2">
        <w:rPr>
          <w:b/>
          <w:bCs/>
        </w:rPr>
        <w:t>Admission Results Announcement:</w:t>
      </w:r>
    </w:p>
    <w:p w14:paraId="2F84578B" w14:textId="77777777" w:rsidR="00997CC2" w:rsidRPr="00997CC2" w:rsidRDefault="00997CC2" w:rsidP="00997CC2">
      <w:pPr>
        <w:numPr>
          <w:ilvl w:val="0"/>
          <w:numId w:val="7"/>
        </w:numPr>
      </w:pPr>
      <w:r w:rsidRPr="00997CC2">
        <w:rPr>
          <w:b/>
          <w:bCs/>
        </w:rPr>
        <w:t>Date:</w:t>
      </w:r>
      <w:r w:rsidRPr="00997CC2">
        <w:t> By </w:t>
      </w:r>
      <w:r w:rsidRPr="00997CC2">
        <w:rPr>
          <w:b/>
          <w:bCs/>
        </w:rPr>
        <w:t>December 16, 2025</w:t>
      </w:r>
      <w:r w:rsidRPr="00997CC2">
        <w:t> (within one month after the interview).</w:t>
      </w:r>
    </w:p>
    <w:p w14:paraId="031F3170" w14:textId="77777777" w:rsidR="00997CC2" w:rsidRPr="00997CC2" w:rsidRDefault="00997CC2" w:rsidP="00997CC2">
      <w:pPr>
        <w:numPr>
          <w:ilvl w:val="0"/>
          <w:numId w:val="7"/>
        </w:numPr>
      </w:pPr>
      <w:r w:rsidRPr="00997CC2">
        <w:rPr>
          <w:b/>
          <w:bCs/>
        </w:rPr>
        <w:t>Method:</w:t>
      </w:r>
      <w:r w:rsidRPr="00997CC2">
        <w:t> Results will be mailed. </w:t>
      </w:r>
      <w:r w:rsidRPr="00997CC2">
        <w:rPr>
          <w:i/>
          <w:iCs/>
        </w:rPr>
        <w:t>No phone inquiries.</w:t>
      </w:r>
    </w:p>
    <w:p w14:paraId="5EB8432B" w14:textId="77777777" w:rsidR="00997CC2" w:rsidRPr="00997CC2" w:rsidRDefault="00997CC2" w:rsidP="00997CC2">
      <w:r w:rsidRPr="00997CC2">
        <w:rPr>
          <w:b/>
          <w:bCs/>
        </w:rPr>
        <w:t>Registration Arrangements:</w:t>
      </w:r>
    </w:p>
    <w:p w14:paraId="5DF5AC47" w14:textId="77777777" w:rsidR="00997CC2" w:rsidRPr="00997CC2" w:rsidRDefault="00997CC2" w:rsidP="00997CC2">
      <w:pPr>
        <w:numPr>
          <w:ilvl w:val="0"/>
          <w:numId w:val="8"/>
        </w:numPr>
      </w:pPr>
      <w:r w:rsidRPr="00997CC2">
        <w:rPr>
          <w:b/>
          <w:bCs/>
        </w:rPr>
        <w:t>Successful Applicants:</w:t>
      </w:r>
    </w:p>
    <w:p w14:paraId="34DF009A" w14:textId="77777777" w:rsidR="00997CC2" w:rsidRPr="00997CC2" w:rsidRDefault="00997CC2" w:rsidP="00997CC2">
      <w:pPr>
        <w:numPr>
          <w:ilvl w:val="1"/>
          <w:numId w:val="8"/>
        </w:numPr>
      </w:pPr>
      <w:r w:rsidRPr="00997CC2">
        <w:t>Parents must register at the kindergarten on </w:t>
      </w:r>
      <w:r w:rsidRPr="00997CC2">
        <w:rPr>
          <w:b/>
          <w:bCs/>
        </w:rPr>
        <w:t xml:space="preserve">January 8–10, </w:t>
      </w:r>
      <w:r w:rsidRPr="00997CC2">
        <w:rPr>
          <w:b/>
          <w:bCs/>
        </w:rPr>
        <w:lastRenderedPageBreak/>
        <w:t>2026</w:t>
      </w:r>
      <w:r w:rsidRPr="00997CC2">
        <w:t> ("Central Registration Dates").</w:t>
      </w:r>
    </w:p>
    <w:p w14:paraId="6A26E17E" w14:textId="77777777" w:rsidR="00997CC2" w:rsidRPr="00997CC2" w:rsidRDefault="00997CC2" w:rsidP="00997CC2">
      <w:pPr>
        <w:numPr>
          <w:ilvl w:val="1"/>
          <w:numId w:val="8"/>
        </w:numPr>
      </w:pPr>
      <w:r w:rsidRPr="00997CC2">
        <w:t>Submit the "Registration Certificate"/"Admission Permit" and pay the registration fee.</w:t>
      </w:r>
    </w:p>
    <w:p w14:paraId="70A59EE6" w14:textId="77777777" w:rsidR="00997CC2" w:rsidRPr="00997CC2" w:rsidRDefault="00997CC2" w:rsidP="00997CC2">
      <w:pPr>
        <w:numPr>
          <w:ilvl w:val="0"/>
          <w:numId w:val="8"/>
        </w:numPr>
      </w:pPr>
      <w:r w:rsidRPr="00997CC2">
        <w:rPr>
          <w:b/>
          <w:bCs/>
        </w:rPr>
        <w:t>Waitlisted Applicants:</w:t>
      </w:r>
    </w:p>
    <w:p w14:paraId="1CCDCEA0" w14:textId="77777777" w:rsidR="00997CC2" w:rsidRPr="00997CC2" w:rsidRDefault="00997CC2" w:rsidP="00997CC2">
      <w:pPr>
        <w:numPr>
          <w:ilvl w:val="1"/>
          <w:numId w:val="8"/>
        </w:numPr>
      </w:pPr>
      <w:r w:rsidRPr="00997CC2">
        <w:t>If vacancies remain after the Central Registration Dates, offers will be made in order of priority.</w:t>
      </w:r>
    </w:p>
    <w:p w14:paraId="1E7C8759" w14:textId="77777777" w:rsidR="00997CC2" w:rsidRPr="00997CC2" w:rsidRDefault="00997CC2" w:rsidP="00997CC2">
      <w:pPr>
        <w:numPr>
          <w:ilvl w:val="0"/>
          <w:numId w:val="8"/>
        </w:numPr>
      </w:pPr>
      <w:r w:rsidRPr="00997CC2">
        <w:rPr>
          <w:b/>
          <w:bCs/>
        </w:rPr>
        <w:t>Late Submission of Documents:</w:t>
      </w:r>
    </w:p>
    <w:p w14:paraId="2A613627" w14:textId="77777777" w:rsidR="00997CC2" w:rsidRPr="00997CC2" w:rsidRDefault="00997CC2" w:rsidP="00997CC2">
      <w:pPr>
        <w:numPr>
          <w:ilvl w:val="1"/>
          <w:numId w:val="8"/>
        </w:numPr>
      </w:pPr>
      <w:r w:rsidRPr="00997CC2">
        <w:t>Failure to submit the required documents may result in forfeiture of the place.</w:t>
      </w:r>
    </w:p>
    <w:p w14:paraId="6E674152" w14:textId="77777777" w:rsidR="00997CC2" w:rsidRPr="00997CC2" w:rsidRDefault="00997CC2" w:rsidP="00997CC2">
      <w:pPr>
        <w:numPr>
          <w:ilvl w:val="0"/>
          <w:numId w:val="8"/>
        </w:numPr>
      </w:pPr>
      <w:r w:rsidRPr="00997CC2">
        <w:rPr>
          <w:b/>
          <w:bCs/>
        </w:rPr>
        <w:t>Registration Fee:</w:t>
      </w:r>
    </w:p>
    <w:p w14:paraId="0A41C7C0" w14:textId="77777777" w:rsidR="00997CC2" w:rsidRPr="00997CC2" w:rsidRDefault="00997CC2" w:rsidP="00997CC2">
      <w:pPr>
        <w:numPr>
          <w:ilvl w:val="1"/>
          <w:numId w:val="8"/>
        </w:numPr>
      </w:pPr>
      <w:r w:rsidRPr="00997CC2">
        <w:rPr>
          <w:b/>
          <w:bCs/>
        </w:rPr>
        <w:t>HK$970</w:t>
      </w:r>
      <w:r w:rsidRPr="00997CC2">
        <w:t> (refundable upon commencement of classes).</w:t>
      </w:r>
    </w:p>
    <w:p w14:paraId="1898C607" w14:textId="77777777" w:rsidR="00997CC2" w:rsidRPr="00997CC2" w:rsidRDefault="00997CC2" w:rsidP="00997CC2">
      <w:pPr>
        <w:numPr>
          <w:ilvl w:val="1"/>
          <w:numId w:val="8"/>
        </w:numPr>
      </w:pPr>
      <w:r w:rsidRPr="00997CC2">
        <w:t>Non-refundable if the child withdraws after registration.</w:t>
      </w:r>
    </w:p>
    <w:p w14:paraId="37F1B3A4" w14:textId="77777777" w:rsidR="00997CC2" w:rsidRPr="00997CC2" w:rsidRDefault="00997CC2" w:rsidP="00997CC2">
      <w:r w:rsidRPr="00997CC2">
        <w:rPr>
          <w:b/>
          <w:bCs/>
        </w:rPr>
        <w:t>Enquiries:</w:t>
      </w:r>
    </w:p>
    <w:p w14:paraId="4E855DCA" w14:textId="77777777" w:rsidR="00997CC2" w:rsidRPr="00997CC2" w:rsidRDefault="00997CC2" w:rsidP="00997CC2">
      <w:pPr>
        <w:numPr>
          <w:ilvl w:val="0"/>
          <w:numId w:val="9"/>
        </w:numPr>
      </w:pPr>
      <w:r w:rsidRPr="00997CC2">
        <w:t>Tel: 2673 2929 / 6888 4454</w:t>
      </w:r>
    </w:p>
    <w:p w14:paraId="6D6BE599" w14:textId="77777777" w:rsidR="00997CC2" w:rsidRPr="00997CC2" w:rsidRDefault="00997CC2" w:rsidP="00997CC2">
      <w:pPr>
        <w:numPr>
          <w:ilvl w:val="0"/>
          <w:numId w:val="9"/>
        </w:numPr>
      </w:pPr>
      <w:r w:rsidRPr="00997CC2">
        <w:t>Email: </w:t>
      </w:r>
      <w:hyperlink r:id="rId7" w:tgtFrame="_blank" w:history="1">
        <w:r w:rsidRPr="00997CC2">
          <w:rPr>
            <w:rStyle w:val="af2"/>
          </w:rPr>
          <w:t>info.sskg@ppe.rhenish.org</w:t>
        </w:r>
      </w:hyperlink>
    </w:p>
    <w:p w14:paraId="5F5408E7" w14:textId="77777777" w:rsidR="00997CC2" w:rsidRPr="00997CC2" w:rsidRDefault="00997CC2" w:rsidP="00997CC2">
      <w:r w:rsidRPr="00997CC2">
        <w:rPr>
          <w:b/>
          <w:bCs/>
        </w:rPr>
        <w:t>Education Bureau Links:</w:t>
      </w:r>
    </w:p>
    <w:p w14:paraId="35E67C88" w14:textId="77777777" w:rsidR="00997CC2" w:rsidRPr="00997CC2" w:rsidRDefault="00997CC2" w:rsidP="00997CC2">
      <w:pPr>
        <w:numPr>
          <w:ilvl w:val="0"/>
          <w:numId w:val="10"/>
        </w:numPr>
      </w:pPr>
      <w:r w:rsidRPr="00997CC2">
        <w:t>2025/26 K1 Admission Details:</w:t>
      </w:r>
      <w:r w:rsidRPr="00997CC2">
        <w:br/>
      </w:r>
      <w:hyperlink r:id="rId8" w:tgtFrame="_blank" w:history="1">
        <w:r w:rsidRPr="00997CC2">
          <w:rPr>
            <w:rStyle w:val="af2"/>
          </w:rPr>
          <w:t>https://www.edb.gov.hk/attachment/tc/edu-system/preprimary-kindergarten/kindergarten-k1-admission-arrangements/202526_K1admissionarrangements/2025-26_Admission%20Guidelines_TC.pdf</w:t>
        </w:r>
      </w:hyperlink>
    </w:p>
    <w:p w14:paraId="6644357C" w14:textId="77777777" w:rsidR="00997CC2" w:rsidRPr="00997CC2" w:rsidRDefault="00997CC2" w:rsidP="00997CC2">
      <w:pPr>
        <w:numPr>
          <w:ilvl w:val="0"/>
          <w:numId w:val="10"/>
        </w:numPr>
      </w:pPr>
      <w:r w:rsidRPr="00997CC2">
        <w:t>2024/25 Kindergarten Profiles:</w:t>
      </w:r>
      <w:r w:rsidRPr="00997CC2">
        <w:br/>
      </w:r>
      <w:hyperlink r:id="rId9" w:tgtFrame="_blank" w:history="1">
        <w:r w:rsidRPr="00997CC2">
          <w:rPr>
            <w:rStyle w:val="af2"/>
          </w:rPr>
          <w:t>https://kgp2024.azurewebsites.net/edb/schoolinfo.php?schid=6278&amp;lang=tc&amp;district=north&amp;category=&amp;voucher=&amp;ctype=&amp;schoolno=&amp;schoolname=&amp;otherkeywords=</w:t>
        </w:r>
      </w:hyperlink>
    </w:p>
    <w:p w14:paraId="073D53F5" w14:textId="77777777" w:rsidR="00B753E2" w:rsidRPr="00997CC2" w:rsidRDefault="00B753E2"/>
    <w:sectPr w:rsidR="00B753E2" w:rsidRPr="00997CC2" w:rsidSect="00676933">
      <w:pgSz w:w="11910" w:h="16840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5519" w14:textId="77777777" w:rsidR="00923856" w:rsidRDefault="00923856" w:rsidP="00997CC2">
      <w:pPr>
        <w:spacing w:after="0" w:line="240" w:lineRule="auto"/>
      </w:pPr>
      <w:r>
        <w:separator/>
      </w:r>
    </w:p>
  </w:endnote>
  <w:endnote w:type="continuationSeparator" w:id="0">
    <w:p w14:paraId="48EC82BA" w14:textId="77777777" w:rsidR="00923856" w:rsidRDefault="00923856" w:rsidP="009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C7EB" w14:textId="77777777" w:rsidR="00923856" w:rsidRDefault="00923856" w:rsidP="00997CC2">
      <w:pPr>
        <w:spacing w:after="0" w:line="240" w:lineRule="auto"/>
      </w:pPr>
      <w:r>
        <w:separator/>
      </w:r>
    </w:p>
  </w:footnote>
  <w:footnote w:type="continuationSeparator" w:id="0">
    <w:p w14:paraId="64A10488" w14:textId="77777777" w:rsidR="00923856" w:rsidRDefault="00923856" w:rsidP="009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0CC"/>
    <w:multiLevelType w:val="multilevel"/>
    <w:tmpl w:val="BD14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106E1"/>
    <w:multiLevelType w:val="multilevel"/>
    <w:tmpl w:val="40FA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55271"/>
    <w:multiLevelType w:val="multilevel"/>
    <w:tmpl w:val="ED26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764EE"/>
    <w:multiLevelType w:val="multilevel"/>
    <w:tmpl w:val="7728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820AA"/>
    <w:multiLevelType w:val="multilevel"/>
    <w:tmpl w:val="9170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517F8"/>
    <w:multiLevelType w:val="multilevel"/>
    <w:tmpl w:val="5D2C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B259D"/>
    <w:multiLevelType w:val="multilevel"/>
    <w:tmpl w:val="6F1E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854DF"/>
    <w:multiLevelType w:val="multilevel"/>
    <w:tmpl w:val="6A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94581"/>
    <w:multiLevelType w:val="multilevel"/>
    <w:tmpl w:val="4F7E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900D8"/>
    <w:multiLevelType w:val="multilevel"/>
    <w:tmpl w:val="23B8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530193">
    <w:abstractNumId w:val="9"/>
  </w:num>
  <w:num w:numId="2" w16cid:durableId="243489632">
    <w:abstractNumId w:val="2"/>
  </w:num>
  <w:num w:numId="3" w16cid:durableId="1781215433">
    <w:abstractNumId w:val="3"/>
  </w:num>
  <w:num w:numId="4" w16cid:durableId="1959217029">
    <w:abstractNumId w:val="4"/>
  </w:num>
  <w:num w:numId="5" w16cid:durableId="259224272">
    <w:abstractNumId w:val="8"/>
  </w:num>
  <w:num w:numId="6" w16cid:durableId="233008742">
    <w:abstractNumId w:val="7"/>
  </w:num>
  <w:num w:numId="7" w16cid:durableId="1408648168">
    <w:abstractNumId w:val="0"/>
  </w:num>
  <w:num w:numId="8" w16cid:durableId="1916624930">
    <w:abstractNumId w:val="6"/>
  </w:num>
  <w:num w:numId="9" w16cid:durableId="1382248875">
    <w:abstractNumId w:val="5"/>
  </w:num>
  <w:num w:numId="10" w16cid:durableId="114022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441"/>
    <w:rsid w:val="001166FD"/>
    <w:rsid w:val="00676933"/>
    <w:rsid w:val="0088698C"/>
    <w:rsid w:val="00923856"/>
    <w:rsid w:val="00997CC2"/>
    <w:rsid w:val="00A20FCD"/>
    <w:rsid w:val="00B753E2"/>
    <w:rsid w:val="00C93441"/>
    <w:rsid w:val="00DF64EE"/>
    <w:rsid w:val="00F4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7CBBF3-C259-4D72-941B-686B7542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41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41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44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44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44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44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3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9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93441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93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93441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9344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9344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9344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934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9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9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9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93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44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97CC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9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97CC2"/>
    <w:rPr>
      <w:sz w:val="20"/>
      <w:szCs w:val="20"/>
    </w:rPr>
  </w:style>
  <w:style w:type="character" w:styleId="af2">
    <w:name w:val="Hyperlink"/>
    <w:basedOn w:val="a0"/>
    <w:uiPriority w:val="99"/>
    <w:unhideWhenUsed/>
    <w:rsid w:val="00997CC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97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tc/edu-system/preprimary-kindergarten/kindergarten-k1-admission-arrangements/202526_K1admissionarrangements/2025-26_Admission%2520Guidelines_T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o:info.sskg@ppe.rhenis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gp2024.azurewebsites.net/edb/schoolinfo.php?schid=6278&amp;lang=tc&amp;district=north&amp;category=&amp;voucher=&amp;ctype=&amp;schoolno=&amp;schoolname=&amp;otherkeywords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上水禮賢會幼稚園</dc:creator>
  <cp:keywords/>
  <dc:description/>
  <cp:lastModifiedBy>上水禮賢會幼稚園</cp:lastModifiedBy>
  <cp:revision>2</cp:revision>
  <dcterms:created xsi:type="dcterms:W3CDTF">2025-08-19T04:04:00Z</dcterms:created>
  <dcterms:modified xsi:type="dcterms:W3CDTF">2025-08-19T04:04:00Z</dcterms:modified>
</cp:coreProperties>
</file>